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1E6E0" w14:textId="77777777" w:rsidR="00146B71" w:rsidRDefault="002C5E45" w:rsidP="002C5E45">
      <w:pPr>
        <w:jc w:val="center"/>
      </w:pPr>
      <w:r>
        <w:rPr>
          <w:noProof/>
        </w:rPr>
        <w:drawing>
          <wp:inline distT="0" distB="0" distL="0" distR="0" wp14:anchorId="2D12A6BB" wp14:editId="3F932EAC">
            <wp:extent cx="2730500" cy="187775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4-28 at 6.18.18 PM.png"/>
                    <pic:cNvPicPr/>
                  </pic:nvPicPr>
                  <pic:blipFill>
                    <a:blip r:embed="rId4">
                      <a:extLst>
                        <a:ext uri="{28A0092B-C50C-407E-A947-70E740481C1C}">
                          <a14:useLocalDpi xmlns:a14="http://schemas.microsoft.com/office/drawing/2010/main" val="0"/>
                        </a:ext>
                      </a:extLst>
                    </a:blip>
                    <a:stretch>
                      <a:fillRect/>
                    </a:stretch>
                  </pic:blipFill>
                  <pic:spPr>
                    <a:xfrm>
                      <a:off x="0" y="0"/>
                      <a:ext cx="2731892" cy="1878715"/>
                    </a:xfrm>
                    <a:prstGeom prst="rect">
                      <a:avLst/>
                    </a:prstGeom>
                  </pic:spPr>
                </pic:pic>
              </a:graphicData>
            </a:graphic>
          </wp:inline>
        </w:drawing>
      </w:r>
    </w:p>
    <w:p w14:paraId="5D12F085" w14:textId="77777777" w:rsidR="002C5E45" w:rsidRDefault="002C5E45" w:rsidP="002C5E45">
      <w:pPr>
        <w:jc w:val="center"/>
      </w:pPr>
    </w:p>
    <w:p w14:paraId="3AA213A8" w14:textId="77777777" w:rsidR="002C5E45" w:rsidRDefault="002C5E45" w:rsidP="002C5E45">
      <w:r>
        <w:t>FOR IMMEDIATE RELEASE:</w:t>
      </w:r>
    </w:p>
    <w:p w14:paraId="76D8D8BD" w14:textId="77777777" w:rsidR="002C5E45" w:rsidRDefault="002C5E45" w:rsidP="002C5E45"/>
    <w:p w14:paraId="77FFBA26" w14:textId="01C24519" w:rsidR="002C5E45" w:rsidRPr="003C0498" w:rsidRDefault="003D0E9B" w:rsidP="002C5E45">
      <w:pPr>
        <w:rPr>
          <w:color w:val="000000" w:themeColor="text1"/>
        </w:rPr>
      </w:pPr>
      <w:r>
        <w:rPr>
          <w:color w:val="000000" w:themeColor="text1"/>
        </w:rPr>
        <w:t>December 1</w:t>
      </w:r>
      <w:r w:rsidR="002C5E45" w:rsidRPr="003C0498">
        <w:rPr>
          <w:color w:val="000000" w:themeColor="text1"/>
        </w:rPr>
        <w:t xml:space="preserve">st, 2014, Chicago, </w:t>
      </w:r>
      <w:r w:rsidR="005E6760" w:rsidRPr="003C0498">
        <w:rPr>
          <w:color w:val="000000" w:themeColor="text1"/>
        </w:rPr>
        <w:t>IL</w:t>
      </w:r>
      <w:r w:rsidR="002C5E45" w:rsidRPr="003C0498">
        <w:rPr>
          <w:color w:val="000000" w:themeColor="text1"/>
        </w:rPr>
        <w:t xml:space="preserve"> – </w:t>
      </w:r>
      <w:r w:rsidR="002C5E45" w:rsidRPr="003C0498">
        <w:rPr>
          <w:i/>
          <w:color w:val="000000" w:themeColor="text1"/>
        </w:rPr>
        <w:t>Thought Notebook</w:t>
      </w:r>
      <w:r w:rsidR="002C5E45" w:rsidRPr="003C0498">
        <w:rPr>
          <w:color w:val="000000" w:themeColor="text1"/>
        </w:rPr>
        <w:t xml:space="preserve">, the literary and visual arts journal based in Chicago, </w:t>
      </w:r>
      <w:r w:rsidR="005E6760" w:rsidRPr="003C0498">
        <w:rPr>
          <w:color w:val="000000" w:themeColor="text1"/>
        </w:rPr>
        <w:t>IL</w:t>
      </w:r>
      <w:r w:rsidR="002C5E45" w:rsidRPr="003C0498">
        <w:rPr>
          <w:color w:val="000000" w:themeColor="text1"/>
        </w:rPr>
        <w:t>, wil</w:t>
      </w:r>
      <w:r w:rsidR="00627758" w:rsidRPr="003C0498">
        <w:rPr>
          <w:color w:val="000000" w:themeColor="text1"/>
        </w:rPr>
        <w:t xml:space="preserve">l be releasing </w:t>
      </w:r>
      <w:r>
        <w:rPr>
          <w:color w:val="000000" w:themeColor="text1"/>
        </w:rPr>
        <w:t xml:space="preserve">the </w:t>
      </w:r>
      <w:r w:rsidR="00D87222">
        <w:rPr>
          <w:color w:val="000000" w:themeColor="text1"/>
        </w:rPr>
        <w:t xml:space="preserve">final </w:t>
      </w:r>
      <w:r>
        <w:rPr>
          <w:color w:val="000000" w:themeColor="text1"/>
        </w:rPr>
        <w:t xml:space="preserve">issue of </w:t>
      </w:r>
      <w:r w:rsidR="00627758" w:rsidRPr="003C0498">
        <w:rPr>
          <w:color w:val="000000" w:themeColor="text1"/>
        </w:rPr>
        <w:t xml:space="preserve">their 2nd volume this </w:t>
      </w:r>
      <w:r>
        <w:rPr>
          <w:color w:val="000000" w:themeColor="text1"/>
        </w:rPr>
        <w:t>winter</w:t>
      </w:r>
      <w:r w:rsidR="00627758" w:rsidRPr="003C0498">
        <w:rPr>
          <w:color w:val="000000" w:themeColor="text1"/>
        </w:rPr>
        <w:t>.</w:t>
      </w:r>
      <w:r w:rsidR="002C5E45" w:rsidRPr="003C0498">
        <w:rPr>
          <w:color w:val="000000" w:themeColor="text1"/>
        </w:rPr>
        <w:t xml:space="preserve"> </w:t>
      </w:r>
    </w:p>
    <w:p w14:paraId="76D62728" w14:textId="77777777" w:rsidR="003C0498" w:rsidRPr="003C0498" w:rsidRDefault="003C0498" w:rsidP="002C5E45">
      <w:pPr>
        <w:rPr>
          <w:color w:val="000000" w:themeColor="text1"/>
        </w:rPr>
      </w:pPr>
    </w:p>
    <w:p w14:paraId="02FCBFDB" w14:textId="7A32F235" w:rsidR="005E6760" w:rsidRDefault="005E6760" w:rsidP="002C5E45">
      <w:pPr>
        <w:rPr>
          <w:rFonts w:eastAsia="Times New Roman" w:cs="Times New Roman"/>
          <w:bCs/>
          <w:color w:val="000000" w:themeColor="text1"/>
          <w:shd w:val="clear" w:color="auto" w:fill="FFFFFF"/>
        </w:rPr>
      </w:pPr>
      <w:r w:rsidRPr="003C0498">
        <w:rPr>
          <w:color w:val="000000" w:themeColor="text1"/>
        </w:rPr>
        <w:t xml:space="preserve">Each </w:t>
      </w:r>
      <w:r w:rsidR="003D0E9B">
        <w:rPr>
          <w:color w:val="000000" w:themeColor="text1"/>
        </w:rPr>
        <w:t xml:space="preserve">issue </w:t>
      </w:r>
      <w:r w:rsidRPr="003C0498">
        <w:rPr>
          <w:color w:val="000000" w:themeColor="text1"/>
        </w:rPr>
        <w:t xml:space="preserve">of </w:t>
      </w:r>
      <w:r w:rsidRPr="003C0498">
        <w:rPr>
          <w:i/>
          <w:color w:val="000000" w:themeColor="text1"/>
        </w:rPr>
        <w:t>Thought Notebook</w:t>
      </w:r>
      <w:r w:rsidRPr="003C0498">
        <w:rPr>
          <w:color w:val="000000" w:themeColor="text1"/>
        </w:rPr>
        <w:t xml:space="preserve"> has a specific </w:t>
      </w:r>
      <w:r w:rsidR="003D0E9B">
        <w:rPr>
          <w:color w:val="000000" w:themeColor="text1"/>
        </w:rPr>
        <w:t>focus</w:t>
      </w:r>
      <w:r w:rsidR="00994B39" w:rsidRPr="003C0498">
        <w:rPr>
          <w:color w:val="000000" w:themeColor="text1"/>
        </w:rPr>
        <w:t>;</w:t>
      </w:r>
      <w:r w:rsidRPr="003C0498">
        <w:rPr>
          <w:color w:val="000000" w:themeColor="text1"/>
        </w:rPr>
        <w:t xml:space="preserve"> t</w:t>
      </w:r>
      <w:r w:rsidRPr="003D0E9B">
        <w:rPr>
          <w:rFonts w:eastAsia="Times New Roman" w:cs="Times New Roman"/>
          <w:bCs/>
          <w:color w:val="000000" w:themeColor="text1"/>
          <w:shd w:val="clear" w:color="auto" w:fill="FFFFFF"/>
        </w:rPr>
        <w:t xml:space="preserve">he </w:t>
      </w:r>
      <w:r w:rsidR="003D0E9B" w:rsidRPr="003D0E9B">
        <w:rPr>
          <w:rFonts w:eastAsia="Times New Roman" w:cs="Times New Roman"/>
          <w:bCs/>
          <w:color w:val="000000" w:themeColor="text1"/>
          <w:shd w:val="clear" w:color="auto" w:fill="FFFFFF"/>
        </w:rPr>
        <w:t>December 2014 edition will delve into the minds of people from societies around the world and learn about how they view their circumstances. Artists from US cities like Chicago and New York, to Sweden</w:t>
      </w:r>
      <w:r w:rsidR="00CE6D8C">
        <w:rPr>
          <w:rFonts w:eastAsia="Times New Roman" w:cs="Times New Roman"/>
          <w:bCs/>
          <w:color w:val="000000" w:themeColor="text1"/>
          <w:shd w:val="clear" w:color="auto" w:fill="FFFFFF"/>
        </w:rPr>
        <w:t xml:space="preserve"> and London ⎼</w:t>
      </w:r>
      <w:r w:rsidR="003D0E9B" w:rsidRPr="003D0E9B">
        <w:rPr>
          <w:rFonts w:eastAsia="Times New Roman" w:cs="Times New Roman"/>
          <w:bCs/>
          <w:color w:val="000000" w:themeColor="text1"/>
          <w:shd w:val="clear" w:color="auto" w:fill="FFFFFF"/>
        </w:rPr>
        <w:t xml:space="preserve"> globally come together to bring the theme of the issue to life through a unique intersection of the written word and visual art. </w:t>
      </w:r>
    </w:p>
    <w:p w14:paraId="79AA3625" w14:textId="77777777" w:rsidR="005A27B1" w:rsidRDefault="005A27B1" w:rsidP="005A27B1">
      <w:pPr>
        <w:rPr>
          <w:rFonts w:eastAsia="Times New Roman" w:cs="Times New Roman"/>
          <w:bCs/>
          <w:i/>
          <w:iCs/>
          <w:color w:val="000000" w:themeColor="text1"/>
          <w:shd w:val="clear" w:color="auto" w:fill="FFFFFF"/>
        </w:rPr>
      </w:pPr>
    </w:p>
    <w:p w14:paraId="45C225AF" w14:textId="1CD94182" w:rsidR="005A27B1" w:rsidRPr="001E1130" w:rsidRDefault="005A27B1" w:rsidP="002C5E45">
      <w:pPr>
        <w:rPr>
          <w:color w:val="000000" w:themeColor="text1"/>
        </w:rPr>
      </w:pPr>
      <w:r w:rsidRPr="003C0498">
        <w:rPr>
          <w:rFonts w:eastAsia="Times New Roman" w:cs="Times New Roman"/>
          <w:bCs/>
          <w:i/>
          <w:iCs/>
          <w:color w:val="000000" w:themeColor="text1"/>
          <w:shd w:val="clear" w:color="auto" w:fill="FFFFFF"/>
        </w:rPr>
        <w:t>Thought Notebook</w:t>
      </w:r>
      <w:r>
        <w:rPr>
          <w:rFonts w:eastAsia="Times New Roman" w:cs="Times New Roman"/>
          <w:bCs/>
          <w:color w:val="000000" w:themeColor="text1"/>
          <w:shd w:val="clear" w:color="auto" w:fill="FFFFFF"/>
        </w:rPr>
        <w:t xml:space="preserve"> </w:t>
      </w:r>
      <w:r w:rsidRPr="003C0498">
        <w:rPr>
          <w:rFonts w:eastAsia="Times New Roman" w:cs="Times New Roman"/>
          <w:bCs/>
          <w:color w:val="000000" w:themeColor="text1"/>
          <w:shd w:val="clear" w:color="auto" w:fill="FFFFFF"/>
        </w:rPr>
        <w:t>provid</w:t>
      </w:r>
      <w:r>
        <w:rPr>
          <w:rFonts w:eastAsia="Times New Roman" w:cs="Times New Roman"/>
          <w:bCs/>
          <w:color w:val="000000" w:themeColor="text1"/>
          <w:shd w:val="clear" w:color="auto" w:fill="FFFFFF"/>
        </w:rPr>
        <w:t>es</w:t>
      </w:r>
      <w:r w:rsidRPr="003C0498">
        <w:rPr>
          <w:rFonts w:eastAsia="Times New Roman" w:cs="Times New Roman"/>
          <w:bCs/>
          <w:color w:val="000000" w:themeColor="text1"/>
          <w:shd w:val="clear" w:color="auto" w:fill="FFFFFF"/>
        </w:rPr>
        <w:t xml:space="preserve"> a global platform for </w:t>
      </w:r>
      <w:r>
        <w:rPr>
          <w:rFonts w:eastAsia="Times New Roman" w:cs="Times New Roman"/>
          <w:bCs/>
          <w:color w:val="000000" w:themeColor="text1"/>
          <w:shd w:val="clear" w:color="auto" w:fill="FFFFFF"/>
        </w:rPr>
        <w:t xml:space="preserve">literary and visual artists. </w:t>
      </w:r>
      <w:r w:rsidRPr="003C0498">
        <w:rPr>
          <w:rFonts w:eastAsia="Times New Roman" w:cs="Times New Roman"/>
          <w:bCs/>
          <w:color w:val="000000" w:themeColor="text1"/>
          <w:shd w:val="clear" w:color="auto" w:fill="FFFFFF"/>
        </w:rPr>
        <w:t>The columns</w:t>
      </w:r>
      <w:r>
        <w:rPr>
          <w:rFonts w:eastAsia="Times New Roman" w:cs="Times New Roman"/>
          <w:bCs/>
          <w:color w:val="000000" w:themeColor="text1"/>
          <w:shd w:val="clear" w:color="auto" w:fill="FFFFFF"/>
        </w:rPr>
        <w:t xml:space="preserve"> in each issue</w:t>
      </w:r>
      <w:r w:rsidRPr="003C0498">
        <w:rPr>
          <w:rFonts w:eastAsia="Times New Roman" w:cs="Times New Roman"/>
          <w:bCs/>
          <w:color w:val="000000" w:themeColor="text1"/>
          <w:shd w:val="clear" w:color="auto" w:fill="FFFFFF"/>
        </w:rPr>
        <w:t xml:space="preserve"> are an output of the thought patterns that arise from the </w:t>
      </w:r>
      <w:r>
        <w:rPr>
          <w:rFonts w:eastAsia="Times New Roman" w:cs="Times New Roman"/>
          <w:bCs/>
          <w:color w:val="000000" w:themeColor="text1"/>
          <w:shd w:val="clear" w:color="auto" w:fill="FFFFFF"/>
        </w:rPr>
        <w:t>issue’s theme, putting on display the observations of the issue’s study</w:t>
      </w:r>
      <w:r w:rsidRPr="003C0498">
        <w:rPr>
          <w:rFonts w:eastAsia="Times New Roman" w:cs="Times New Roman"/>
          <w:bCs/>
          <w:color w:val="000000" w:themeColor="text1"/>
          <w:shd w:val="clear" w:color="auto" w:fill="FFFFFF"/>
        </w:rPr>
        <w:t>.</w:t>
      </w:r>
      <w:r>
        <w:rPr>
          <w:rFonts w:eastAsia="Times New Roman" w:cs="Times New Roman"/>
          <w:bCs/>
          <w:color w:val="000000" w:themeColor="text1"/>
          <w:shd w:val="clear" w:color="auto" w:fill="FFFFFF"/>
        </w:rPr>
        <w:t xml:space="preserve"> </w:t>
      </w:r>
      <w:r>
        <w:rPr>
          <w:rFonts w:eastAsia="Times New Roman" w:cs="Times New Roman"/>
          <w:bCs/>
          <w:i/>
          <w:color w:val="000000" w:themeColor="text1"/>
          <w:shd w:val="clear" w:color="auto" w:fill="FFFFFF"/>
        </w:rPr>
        <w:t xml:space="preserve">Thought Notebook </w:t>
      </w:r>
      <w:r>
        <w:rPr>
          <w:rFonts w:eastAsia="Times New Roman" w:cs="Times New Roman"/>
          <w:bCs/>
          <w:color w:val="000000" w:themeColor="text1"/>
          <w:shd w:val="clear" w:color="auto" w:fill="FFFFFF"/>
        </w:rPr>
        <w:t>is based on a true story: humanity’s story.</w:t>
      </w:r>
      <w:bookmarkStart w:id="0" w:name="_GoBack"/>
      <w:bookmarkEnd w:id="0"/>
    </w:p>
    <w:p w14:paraId="3558DC92" w14:textId="77777777" w:rsidR="002C5E45" w:rsidRPr="001E1130" w:rsidRDefault="002C5E45" w:rsidP="002C5E45"/>
    <w:p w14:paraId="6B33DC8C" w14:textId="1FDDBF59" w:rsidR="00702C87" w:rsidRDefault="00702C87" w:rsidP="00702C87">
      <w:r>
        <w:t xml:space="preserve">Kat Lahr, Editor and Creative Director for </w:t>
      </w:r>
      <w:r>
        <w:rPr>
          <w:i/>
        </w:rPr>
        <w:t>Thought Collection Publishing</w:t>
      </w:r>
      <w:r>
        <w:t xml:space="preserve"> says, “</w:t>
      </w:r>
      <w:r w:rsidR="000D2C5B">
        <w:t>In trying to understand t</w:t>
      </w:r>
      <w:r w:rsidR="00D93128">
        <w:t>he nature of our occurrences in</w:t>
      </w:r>
      <w:r w:rsidR="000D2C5B">
        <w:t xml:space="preserve"> this issue, our research has found that we cannot deny patterns of interconnection in our lives even when we think that our </w:t>
      </w:r>
      <w:r w:rsidR="00D93128">
        <w:t xml:space="preserve">life </w:t>
      </w:r>
      <w:r w:rsidR="000D2C5B">
        <w:t xml:space="preserve">events are random. There tends to be design and order in human consciousness just as in the cosmos. </w:t>
      </w:r>
      <w:r w:rsidRPr="000D2C5B">
        <w:t>”</w:t>
      </w:r>
    </w:p>
    <w:p w14:paraId="3FA0CE43" w14:textId="77777777" w:rsidR="00702C87" w:rsidRDefault="00702C87" w:rsidP="002C5E45"/>
    <w:p w14:paraId="745073DA" w14:textId="53F4F6B6" w:rsidR="00CF6FC6" w:rsidRDefault="00A6540F" w:rsidP="002C5E45">
      <w:r w:rsidRPr="001E1130">
        <w:t>Each issue features an</w:t>
      </w:r>
      <w:r w:rsidR="00647962">
        <w:t xml:space="preserve"> artist inter</w:t>
      </w:r>
      <w:r w:rsidR="00D5433C" w:rsidRPr="001E1130">
        <w:t xml:space="preserve">view, and </w:t>
      </w:r>
      <w:r w:rsidR="007E1E02" w:rsidRPr="001E1130">
        <w:t xml:space="preserve">in this issue, </w:t>
      </w:r>
      <w:r w:rsidR="00323F1B">
        <w:t xml:space="preserve">artist </w:t>
      </w:r>
      <w:r w:rsidR="003D0E9B">
        <w:t>Saramati Narasimhan</w:t>
      </w:r>
      <w:r w:rsidR="007E1E02" w:rsidRPr="001E1130">
        <w:t xml:space="preserve"> reflects on </w:t>
      </w:r>
      <w:r w:rsidR="003D0E9B">
        <w:t>a</w:t>
      </w:r>
      <w:r w:rsidR="007B1161" w:rsidRPr="001E1130">
        <w:t xml:space="preserve"> personal journey </w:t>
      </w:r>
      <w:r w:rsidR="003D0E9B">
        <w:t xml:space="preserve">that led her to develop the </w:t>
      </w:r>
      <w:r w:rsidR="003D0E9B" w:rsidRPr="003D0E9B">
        <w:rPr>
          <w:i/>
        </w:rPr>
        <w:t xml:space="preserve">Art </w:t>
      </w:r>
      <w:proofErr w:type="gramStart"/>
      <w:r w:rsidR="003D0E9B" w:rsidRPr="003D0E9B">
        <w:rPr>
          <w:i/>
        </w:rPr>
        <w:t>For A</w:t>
      </w:r>
      <w:proofErr w:type="gramEnd"/>
      <w:r w:rsidR="003D0E9B" w:rsidRPr="003D0E9B">
        <w:rPr>
          <w:i/>
        </w:rPr>
        <w:t xml:space="preserve"> Cause</w:t>
      </w:r>
      <w:r w:rsidR="003D0E9B">
        <w:t xml:space="preserve"> organization. </w:t>
      </w:r>
      <w:r w:rsidR="00647962">
        <w:t xml:space="preserve"> </w:t>
      </w:r>
    </w:p>
    <w:p w14:paraId="334B72F7" w14:textId="77777777" w:rsidR="001E1130" w:rsidRPr="001E1130" w:rsidRDefault="001E1130" w:rsidP="002C5E45"/>
    <w:p w14:paraId="1234715D" w14:textId="0EBFE2D6" w:rsidR="001E1130" w:rsidRDefault="0026063A" w:rsidP="001E1130">
      <w:pPr>
        <w:rPr>
          <w:bCs/>
        </w:rPr>
      </w:pPr>
      <w:r w:rsidRPr="001E1130">
        <w:rPr>
          <w:i/>
        </w:rPr>
        <w:t>Thought Notebook</w:t>
      </w:r>
      <w:r w:rsidR="00102E8C">
        <w:t xml:space="preserve"> is available</w:t>
      </w:r>
      <w:r w:rsidR="003D0E9B">
        <w:t xml:space="preserve"> digital</w:t>
      </w:r>
      <w:r w:rsidR="00102E8C">
        <w:t>ly</w:t>
      </w:r>
      <w:r w:rsidR="003D0E9B">
        <w:t xml:space="preserve"> </w:t>
      </w:r>
      <w:r w:rsidR="00647962">
        <w:t>for $0.</w:t>
      </w:r>
      <w:r w:rsidR="003D0E9B">
        <w:t>99</w:t>
      </w:r>
      <w:r w:rsidR="00647962">
        <w:t xml:space="preserve"> and</w:t>
      </w:r>
      <w:r w:rsidR="003D0E9B">
        <w:t xml:space="preserve"> in print for $16.99</w:t>
      </w:r>
      <w:r w:rsidRPr="001E1130">
        <w:t xml:space="preserve">. </w:t>
      </w:r>
      <w:r w:rsidR="001E1130" w:rsidRPr="001E1130">
        <w:rPr>
          <w:bCs/>
        </w:rPr>
        <w:t xml:space="preserve">10% of </w:t>
      </w:r>
      <w:r w:rsidR="003D0E9B">
        <w:rPr>
          <w:bCs/>
        </w:rPr>
        <w:t>each sale</w:t>
      </w:r>
      <w:r w:rsidR="001E1130" w:rsidRPr="001E1130">
        <w:rPr>
          <w:bCs/>
        </w:rPr>
        <w:t xml:space="preserve"> get</w:t>
      </w:r>
      <w:r w:rsidR="003D0E9B">
        <w:rPr>
          <w:bCs/>
        </w:rPr>
        <w:t>s</w:t>
      </w:r>
      <w:r w:rsidR="001E1130" w:rsidRPr="001E1130">
        <w:rPr>
          <w:bCs/>
        </w:rPr>
        <w:t xml:space="preserve"> donated to social change organizations, each issue a different organization.</w:t>
      </w:r>
      <w:r w:rsidR="00647962">
        <w:rPr>
          <w:bCs/>
        </w:rPr>
        <w:t xml:space="preserve"> </w:t>
      </w:r>
    </w:p>
    <w:p w14:paraId="07EC609F" w14:textId="77777777" w:rsidR="007324D9" w:rsidRDefault="007324D9" w:rsidP="001E1130">
      <w:pPr>
        <w:rPr>
          <w:bCs/>
        </w:rPr>
      </w:pPr>
    </w:p>
    <w:p w14:paraId="3F101E81" w14:textId="77777777" w:rsidR="007324D9" w:rsidRDefault="00C445D4" w:rsidP="007324D9">
      <w:hyperlink r:id="rId5" w:history="1">
        <w:r w:rsidR="007324D9" w:rsidRPr="00305F8C">
          <w:rPr>
            <w:rStyle w:val="Hyperlink"/>
          </w:rPr>
          <w:t>http://thoughtnotebook.org/journal-issues.html</w:t>
        </w:r>
      </w:hyperlink>
    </w:p>
    <w:p w14:paraId="616CB997" w14:textId="58BAD2C3" w:rsidR="0026063A" w:rsidRDefault="0026063A" w:rsidP="002C5E45"/>
    <w:p w14:paraId="6821787B" w14:textId="1B5AB75A" w:rsidR="001E1130" w:rsidRDefault="001E1130" w:rsidP="002C5E45">
      <w:r>
        <w:t>Contact Information</w:t>
      </w:r>
    </w:p>
    <w:p w14:paraId="14CEB69D" w14:textId="1739AC9D" w:rsidR="00F134EF" w:rsidRDefault="00F134EF" w:rsidP="002C5E45">
      <w:r>
        <w:t>Thought Collection Publishing</w:t>
      </w:r>
    </w:p>
    <w:p w14:paraId="59406A45" w14:textId="7F348E36" w:rsidR="00F134EF" w:rsidRDefault="00F134EF" w:rsidP="002C5E45">
      <w:r>
        <w:t>PO Box 35192</w:t>
      </w:r>
    </w:p>
    <w:p w14:paraId="1A9FCAD2" w14:textId="31A40B1C" w:rsidR="00F134EF" w:rsidRDefault="00F134EF" w:rsidP="002C5E45">
      <w:r>
        <w:t>Elmwood Park, IL. 60707</w:t>
      </w:r>
    </w:p>
    <w:p w14:paraId="1E40A91A" w14:textId="443E1EBD" w:rsidR="00F134EF" w:rsidRDefault="00C445D4" w:rsidP="002C5E45">
      <w:hyperlink r:id="rId6" w:history="1">
        <w:r w:rsidR="00F134EF" w:rsidRPr="00BC0477">
          <w:rPr>
            <w:rStyle w:val="Hyperlink"/>
          </w:rPr>
          <w:t>kat@thoughtcollection.org</w:t>
        </w:r>
      </w:hyperlink>
    </w:p>
    <w:p w14:paraId="0238BF68" w14:textId="0B95B14D" w:rsidR="001E1130" w:rsidRPr="0026063A" w:rsidRDefault="00647962" w:rsidP="002C5E45">
      <w:r>
        <w:t>ISSN 2334-1572 and 2334-1599</w:t>
      </w:r>
    </w:p>
    <w:sectPr w:rsidR="001E1130" w:rsidRPr="0026063A" w:rsidSect="00B30BAA">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E45"/>
    <w:rsid w:val="000D2C5B"/>
    <w:rsid w:val="000F7681"/>
    <w:rsid w:val="00102E8C"/>
    <w:rsid w:val="00105891"/>
    <w:rsid w:val="00146B71"/>
    <w:rsid w:val="001E1130"/>
    <w:rsid w:val="00237776"/>
    <w:rsid w:val="0026063A"/>
    <w:rsid w:val="002C5E45"/>
    <w:rsid w:val="00323F1B"/>
    <w:rsid w:val="003C0498"/>
    <w:rsid w:val="003D0E9B"/>
    <w:rsid w:val="005A27B1"/>
    <w:rsid w:val="005E6760"/>
    <w:rsid w:val="00627758"/>
    <w:rsid w:val="00647962"/>
    <w:rsid w:val="006935A8"/>
    <w:rsid w:val="00702C87"/>
    <w:rsid w:val="007324D9"/>
    <w:rsid w:val="00747333"/>
    <w:rsid w:val="007B1161"/>
    <w:rsid w:val="007E1E02"/>
    <w:rsid w:val="00994B39"/>
    <w:rsid w:val="00A6540F"/>
    <w:rsid w:val="00B30BAA"/>
    <w:rsid w:val="00BB69F9"/>
    <w:rsid w:val="00C445D4"/>
    <w:rsid w:val="00CE6D8C"/>
    <w:rsid w:val="00CF6FC6"/>
    <w:rsid w:val="00D5433C"/>
    <w:rsid w:val="00D87222"/>
    <w:rsid w:val="00D93128"/>
    <w:rsid w:val="00EA437B"/>
    <w:rsid w:val="00F134EF"/>
    <w:rsid w:val="00FC0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35A207"/>
  <w14:defaultImageDpi w14:val="300"/>
  <w15:docId w15:val="{DBB695FB-F12D-47E9-A159-3D3E4B31C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5E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5E45"/>
    <w:rPr>
      <w:rFonts w:ascii="Lucida Grande" w:hAnsi="Lucida Grande" w:cs="Lucida Grande"/>
      <w:sz w:val="18"/>
      <w:szCs w:val="18"/>
    </w:rPr>
  </w:style>
  <w:style w:type="character" w:styleId="Strong">
    <w:name w:val="Strong"/>
    <w:basedOn w:val="DefaultParagraphFont"/>
    <w:uiPriority w:val="22"/>
    <w:qFormat/>
    <w:rsid w:val="003C0498"/>
    <w:rPr>
      <w:b/>
      <w:bCs/>
    </w:rPr>
  </w:style>
  <w:style w:type="character" w:customStyle="1" w:styleId="apple-converted-space">
    <w:name w:val="apple-converted-space"/>
    <w:basedOn w:val="DefaultParagraphFont"/>
    <w:rsid w:val="003C0498"/>
  </w:style>
  <w:style w:type="character" w:styleId="Emphasis">
    <w:name w:val="Emphasis"/>
    <w:basedOn w:val="DefaultParagraphFont"/>
    <w:uiPriority w:val="20"/>
    <w:qFormat/>
    <w:rsid w:val="003C0498"/>
    <w:rPr>
      <w:i/>
      <w:iCs/>
    </w:rPr>
  </w:style>
  <w:style w:type="character" w:styleId="Hyperlink">
    <w:name w:val="Hyperlink"/>
    <w:basedOn w:val="DefaultParagraphFont"/>
    <w:uiPriority w:val="99"/>
    <w:unhideWhenUsed/>
    <w:rsid w:val="00F134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240877">
      <w:bodyDiv w:val="1"/>
      <w:marLeft w:val="0"/>
      <w:marRight w:val="0"/>
      <w:marTop w:val="0"/>
      <w:marBottom w:val="0"/>
      <w:divBdr>
        <w:top w:val="none" w:sz="0" w:space="0" w:color="auto"/>
        <w:left w:val="none" w:sz="0" w:space="0" w:color="auto"/>
        <w:bottom w:val="none" w:sz="0" w:space="0" w:color="auto"/>
        <w:right w:val="none" w:sz="0" w:space="0" w:color="auto"/>
      </w:divBdr>
    </w:div>
    <w:div w:id="991757780">
      <w:bodyDiv w:val="1"/>
      <w:marLeft w:val="0"/>
      <w:marRight w:val="0"/>
      <w:marTop w:val="0"/>
      <w:marBottom w:val="0"/>
      <w:divBdr>
        <w:top w:val="none" w:sz="0" w:space="0" w:color="auto"/>
        <w:left w:val="none" w:sz="0" w:space="0" w:color="auto"/>
        <w:bottom w:val="none" w:sz="0" w:space="0" w:color="auto"/>
        <w:right w:val="none" w:sz="0" w:space="0" w:color="auto"/>
      </w:divBdr>
    </w:div>
    <w:div w:id="1344357613">
      <w:bodyDiv w:val="1"/>
      <w:marLeft w:val="0"/>
      <w:marRight w:val="0"/>
      <w:marTop w:val="0"/>
      <w:marBottom w:val="0"/>
      <w:divBdr>
        <w:top w:val="none" w:sz="0" w:space="0" w:color="auto"/>
        <w:left w:val="none" w:sz="0" w:space="0" w:color="auto"/>
        <w:bottom w:val="none" w:sz="0" w:space="0" w:color="auto"/>
        <w:right w:val="none" w:sz="0" w:space="0" w:color="auto"/>
      </w:divBdr>
    </w:div>
    <w:div w:id="14286480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t@thoughtcollection.org" TargetMode="External"/><Relationship Id="rId5" Type="http://schemas.openxmlformats.org/officeDocument/2006/relationships/hyperlink" Target="http://thoughtnotebook.org/journal-issues.htm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Gainer</dc:creator>
  <cp:keywords/>
  <dc:description/>
  <cp:lastModifiedBy>Kat Lahr</cp:lastModifiedBy>
  <cp:revision>2</cp:revision>
  <dcterms:created xsi:type="dcterms:W3CDTF">2014-12-11T16:07:00Z</dcterms:created>
  <dcterms:modified xsi:type="dcterms:W3CDTF">2014-12-11T16:07:00Z</dcterms:modified>
</cp:coreProperties>
</file>