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468A" w14:textId="576266B3" w:rsidR="002C55FD" w:rsidRDefault="002C55FD" w:rsidP="002C5E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C9682" wp14:editId="596882C7">
            <wp:simplePos x="0" y="0"/>
            <wp:positionH relativeFrom="column">
              <wp:posOffset>1838325</wp:posOffset>
            </wp:positionH>
            <wp:positionV relativeFrom="paragraph">
              <wp:posOffset>-664210</wp:posOffset>
            </wp:positionV>
            <wp:extent cx="2730500" cy="18776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8 at 6.18.1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076E" w14:textId="016D40FA" w:rsidR="002C55FD" w:rsidRDefault="002C55FD" w:rsidP="002C5E45">
      <w:pPr>
        <w:jc w:val="center"/>
      </w:pPr>
    </w:p>
    <w:p w14:paraId="2559E4FF" w14:textId="4B7A1915" w:rsidR="002C55FD" w:rsidRDefault="002C55FD" w:rsidP="002C5E45">
      <w:pPr>
        <w:jc w:val="center"/>
      </w:pPr>
    </w:p>
    <w:p w14:paraId="5D12F085" w14:textId="77777777" w:rsidR="002C5E45" w:rsidRDefault="002C5E45" w:rsidP="002C5E45">
      <w:pPr>
        <w:jc w:val="center"/>
      </w:pPr>
    </w:p>
    <w:p w14:paraId="7334C43B" w14:textId="77777777" w:rsidR="002C55FD" w:rsidRDefault="002C55FD" w:rsidP="002C5E45"/>
    <w:p w14:paraId="3AA213A8" w14:textId="77777777" w:rsidR="002C5E45" w:rsidRDefault="002C5E45" w:rsidP="002C5E45">
      <w:r>
        <w:t>FOR IMMEDIATE RELEASE:</w:t>
      </w:r>
    </w:p>
    <w:p w14:paraId="76D8D8BD" w14:textId="77777777" w:rsidR="002C5E45" w:rsidRDefault="002C5E45" w:rsidP="002C5E45"/>
    <w:p w14:paraId="76D62728" w14:textId="098C5678" w:rsidR="003C0498" w:rsidRDefault="003B21E5" w:rsidP="002C5E45">
      <w:r>
        <w:rPr>
          <w:color w:val="000000" w:themeColor="text1"/>
        </w:rPr>
        <w:t>June</w:t>
      </w:r>
      <w:r w:rsidR="003D0E9B">
        <w:rPr>
          <w:color w:val="000000" w:themeColor="text1"/>
        </w:rPr>
        <w:t xml:space="preserve"> 1</w:t>
      </w:r>
      <w:r w:rsidR="002C5E45" w:rsidRPr="003C0498">
        <w:rPr>
          <w:color w:val="000000" w:themeColor="text1"/>
        </w:rPr>
        <w:t>st, 201</w:t>
      </w:r>
      <w:r>
        <w:rPr>
          <w:color w:val="000000" w:themeColor="text1"/>
        </w:rPr>
        <w:t>5</w:t>
      </w:r>
      <w:r w:rsidR="002C5E45" w:rsidRPr="003C0498">
        <w:rPr>
          <w:color w:val="000000" w:themeColor="text1"/>
        </w:rPr>
        <w:t xml:space="preserve">, Chicago, </w:t>
      </w:r>
      <w:r w:rsidR="005E6760" w:rsidRPr="003C0498">
        <w:rPr>
          <w:color w:val="000000" w:themeColor="text1"/>
        </w:rPr>
        <w:t>IL</w:t>
      </w:r>
      <w:r w:rsidR="002C5E45" w:rsidRPr="003C0498">
        <w:rPr>
          <w:color w:val="000000" w:themeColor="text1"/>
        </w:rPr>
        <w:t xml:space="preserve"> – </w:t>
      </w:r>
      <w:r w:rsidR="002C5E45" w:rsidRPr="003C0498">
        <w:rPr>
          <w:i/>
          <w:color w:val="000000" w:themeColor="text1"/>
        </w:rPr>
        <w:t>Thought Notebook</w:t>
      </w:r>
      <w:r>
        <w:rPr>
          <w:i/>
          <w:color w:val="000000" w:themeColor="text1"/>
        </w:rPr>
        <w:t xml:space="preserve"> Journal</w:t>
      </w:r>
      <w:r w:rsidR="00127F3D">
        <w:rPr>
          <w:color w:val="000000" w:themeColor="text1"/>
        </w:rPr>
        <w:t xml:space="preserve"> </w:t>
      </w:r>
      <w:r w:rsidR="002C5E45" w:rsidRPr="003C0498">
        <w:rPr>
          <w:color w:val="000000" w:themeColor="text1"/>
        </w:rPr>
        <w:t xml:space="preserve">based in Chicago, </w:t>
      </w:r>
      <w:r w:rsidR="005E6760" w:rsidRPr="003C0498">
        <w:rPr>
          <w:color w:val="000000" w:themeColor="text1"/>
        </w:rPr>
        <w:t>IL</w:t>
      </w:r>
      <w:r w:rsidR="002C5E45" w:rsidRPr="003C0498">
        <w:rPr>
          <w:color w:val="000000" w:themeColor="text1"/>
        </w:rPr>
        <w:t>, wil</w:t>
      </w:r>
      <w:r w:rsidR="00627758" w:rsidRPr="003C0498">
        <w:rPr>
          <w:color w:val="000000" w:themeColor="text1"/>
        </w:rPr>
        <w:t xml:space="preserve">l be releasing </w:t>
      </w:r>
      <w:r>
        <w:rPr>
          <w:color w:val="000000" w:themeColor="text1"/>
        </w:rPr>
        <w:t xml:space="preserve">their fourth issue </w:t>
      </w:r>
      <w:r w:rsidR="00627758" w:rsidRPr="003C0498">
        <w:rPr>
          <w:color w:val="000000" w:themeColor="text1"/>
        </w:rPr>
        <w:t xml:space="preserve">this </w:t>
      </w:r>
      <w:r>
        <w:rPr>
          <w:color w:val="000000" w:themeColor="text1"/>
        </w:rPr>
        <w:t>summer</w:t>
      </w:r>
      <w:r w:rsidR="00822B3A">
        <w:rPr>
          <w:color w:val="000000" w:themeColor="text1"/>
        </w:rPr>
        <w:t xml:space="preserve"> after recently </w:t>
      </w:r>
      <w:r w:rsidR="00822B3A">
        <w:t xml:space="preserve">winning multiple awards for Indie Publishing.  </w:t>
      </w:r>
    </w:p>
    <w:p w14:paraId="24358D99" w14:textId="77777777" w:rsidR="00822B3A" w:rsidRPr="003C0498" w:rsidRDefault="00822B3A" w:rsidP="002C5E45">
      <w:pPr>
        <w:rPr>
          <w:color w:val="000000" w:themeColor="text1"/>
        </w:rPr>
      </w:pPr>
    </w:p>
    <w:p w14:paraId="45C225AF" w14:textId="5E4464C9" w:rsidR="005A27B1" w:rsidRPr="001E1130" w:rsidRDefault="005E6760" w:rsidP="002C5E45">
      <w:pPr>
        <w:rPr>
          <w:color w:val="000000" w:themeColor="text1"/>
        </w:rPr>
      </w:pPr>
      <w:r w:rsidRPr="003C0498">
        <w:rPr>
          <w:color w:val="000000" w:themeColor="text1"/>
        </w:rPr>
        <w:t xml:space="preserve">Each </w:t>
      </w:r>
      <w:r w:rsidR="003D0E9B">
        <w:rPr>
          <w:color w:val="000000" w:themeColor="text1"/>
        </w:rPr>
        <w:t xml:space="preserve">issue </w:t>
      </w:r>
      <w:r w:rsidRPr="003C0498">
        <w:rPr>
          <w:color w:val="000000" w:themeColor="text1"/>
        </w:rPr>
        <w:t xml:space="preserve">of </w:t>
      </w:r>
      <w:r w:rsidRPr="003C0498">
        <w:rPr>
          <w:i/>
          <w:color w:val="000000" w:themeColor="text1"/>
        </w:rPr>
        <w:t>Thought Notebook</w:t>
      </w:r>
      <w:r w:rsidR="003B21E5">
        <w:rPr>
          <w:i/>
          <w:color w:val="000000" w:themeColor="text1"/>
        </w:rPr>
        <w:t xml:space="preserve"> Journal</w:t>
      </w:r>
      <w:r w:rsidRPr="003C0498">
        <w:rPr>
          <w:color w:val="000000" w:themeColor="text1"/>
        </w:rPr>
        <w:t xml:space="preserve"> has a specific </w:t>
      </w:r>
      <w:r w:rsidR="003D0E9B">
        <w:rPr>
          <w:color w:val="000000" w:themeColor="text1"/>
        </w:rPr>
        <w:t>focus</w:t>
      </w:r>
      <w:r w:rsidR="00994B39" w:rsidRPr="003C0498">
        <w:rPr>
          <w:color w:val="000000" w:themeColor="text1"/>
        </w:rPr>
        <w:t>;</w:t>
      </w:r>
      <w:r w:rsidRPr="003C0498">
        <w:rPr>
          <w:color w:val="000000" w:themeColor="text1"/>
        </w:rPr>
        <w:t xml:space="preserve"> t</w:t>
      </w:r>
      <w:r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he </w:t>
      </w:r>
      <w:r w:rsidR="003B21E5">
        <w:rPr>
          <w:rFonts w:eastAsia="Times New Roman" w:cs="Times New Roman"/>
          <w:bCs/>
          <w:color w:val="000000" w:themeColor="text1"/>
          <w:shd w:val="clear" w:color="auto" w:fill="FFFFFF"/>
        </w:rPr>
        <w:t>fourth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</w:t>
      </w:r>
      <w:r w:rsidR="00127F3D">
        <w:rPr>
          <w:rFonts w:eastAsia="Times New Roman" w:cs="Times New Roman"/>
          <w:bCs/>
          <w:color w:val="000000" w:themeColor="text1"/>
          <w:shd w:val="clear" w:color="auto" w:fill="FFFFFF"/>
        </w:rPr>
        <w:t>will dive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into the minds of </w:t>
      </w:r>
      <w:r w:rsidR="003B21E5">
        <w:rPr>
          <w:rFonts w:eastAsia="Times New Roman" w:cs="Times New Roman"/>
          <w:bCs/>
          <w:color w:val="000000" w:themeColor="text1"/>
          <w:shd w:val="clear" w:color="auto" w:fill="FFFFFF"/>
        </w:rPr>
        <w:t>s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ocieties </w:t>
      </w:r>
      <w:r w:rsidR="003B21E5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from 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>around the world and learn about how</w:t>
      </w:r>
      <w:r w:rsidR="00B41604">
        <w:t xml:space="preserve"> cycles apply to their</w:t>
      </w:r>
      <w:r w:rsidR="00B41604" w:rsidRPr="00422C2A">
        <w:t xml:space="preserve"> lives relative to </w:t>
      </w:r>
      <w:r w:rsidR="00B41604">
        <w:t xml:space="preserve">their </w:t>
      </w:r>
      <w:r w:rsidR="00127F3D">
        <w:t xml:space="preserve">own </w:t>
      </w:r>
      <w:r w:rsidR="00B41604">
        <w:t>existence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. Artists from US cities like Chicago and </w:t>
      </w:r>
      <w:r w:rsidR="00B41604">
        <w:rPr>
          <w:rFonts w:eastAsia="Times New Roman" w:cs="Times New Roman"/>
          <w:bCs/>
          <w:color w:val="000000" w:themeColor="text1"/>
          <w:shd w:val="clear" w:color="auto" w:fill="FFFFFF"/>
        </w:rPr>
        <w:t>P</w:t>
      </w:r>
      <w:r w:rsidR="000A1FF1">
        <w:rPr>
          <w:rFonts w:eastAsia="Times New Roman" w:cs="Times New Roman"/>
          <w:bCs/>
          <w:color w:val="000000" w:themeColor="text1"/>
          <w:shd w:val="clear" w:color="auto" w:fill="FFFFFF"/>
        </w:rPr>
        <w:t>ortland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>, to Sweden</w:t>
      </w:r>
      <w:r w:rsidR="00CE6D8C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and </w:t>
      </w:r>
      <w:r w:rsidR="000A1FF1">
        <w:rPr>
          <w:rFonts w:eastAsia="Times New Roman" w:cs="Times New Roman"/>
          <w:bCs/>
          <w:color w:val="000000" w:themeColor="text1"/>
          <w:shd w:val="clear" w:color="auto" w:fill="FFFFFF"/>
        </w:rPr>
        <w:t>Canada</w:t>
      </w:r>
      <w:r w:rsidR="00CE6D8C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⎼</w:t>
      </w:r>
      <w:r w:rsidR="003D0E9B" w:rsidRPr="003D0E9B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globally come together to bring the theme of the issue to life through a unique intersection of t</w:t>
      </w:r>
      <w:r w:rsidR="003E3F35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he written word and visual art. </w:t>
      </w:r>
      <w:r w:rsidR="002F7030">
        <w:rPr>
          <w:rFonts w:eastAsia="Times New Roman" w:cs="Times New Roman"/>
          <w:bCs/>
          <w:color w:val="000000" w:themeColor="text1"/>
          <w:shd w:val="clear" w:color="auto" w:fill="FFFFFF"/>
        </w:rPr>
        <w:t>T</w:t>
      </w:r>
      <w:r w:rsidR="005A27B1" w:rsidRPr="003C0498">
        <w:rPr>
          <w:rFonts w:eastAsia="Times New Roman" w:cs="Times New Roman"/>
          <w:bCs/>
          <w:color w:val="000000" w:themeColor="text1"/>
          <w:shd w:val="clear" w:color="auto" w:fill="FFFFFF"/>
        </w:rPr>
        <w:t>he columns</w:t>
      </w:r>
      <w:r w:rsidR="005A27B1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in </w:t>
      </w:r>
      <w:r w:rsidR="006A302E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this </w:t>
      </w:r>
      <w:r w:rsidR="005A27B1">
        <w:rPr>
          <w:rFonts w:eastAsia="Times New Roman" w:cs="Times New Roman"/>
          <w:bCs/>
          <w:color w:val="000000" w:themeColor="text1"/>
          <w:shd w:val="clear" w:color="auto" w:fill="FFFFFF"/>
        </w:rPr>
        <w:t>issue</w:t>
      </w:r>
      <w:r w:rsidR="005A27B1" w:rsidRPr="003C0498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are an output of the thought patterns that arise from the </w:t>
      </w:r>
      <w:r w:rsidR="002F7030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issue’s </w:t>
      </w:r>
      <w:r w:rsidR="003E3F35">
        <w:rPr>
          <w:rFonts w:eastAsia="Times New Roman" w:cs="Times New Roman"/>
          <w:bCs/>
          <w:color w:val="000000" w:themeColor="text1"/>
          <w:shd w:val="clear" w:color="auto" w:fill="FFFFFF"/>
        </w:rPr>
        <w:t>theme, putting on display observations from</w:t>
      </w:r>
      <w:r w:rsidR="005A27B1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the </w:t>
      </w:r>
      <w:r w:rsidR="00127F3D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cycles </w:t>
      </w:r>
      <w:r w:rsidR="005A27B1">
        <w:rPr>
          <w:rFonts w:eastAsia="Times New Roman" w:cs="Times New Roman"/>
          <w:bCs/>
          <w:color w:val="000000" w:themeColor="text1"/>
          <w:shd w:val="clear" w:color="auto" w:fill="FFFFFF"/>
        </w:rPr>
        <w:t>study</w:t>
      </w:r>
      <w:r w:rsidR="005A27B1" w:rsidRPr="003C0498">
        <w:rPr>
          <w:rFonts w:eastAsia="Times New Roman" w:cs="Times New Roman"/>
          <w:bCs/>
          <w:color w:val="000000" w:themeColor="text1"/>
          <w:shd w:val="clear" w:color="auto" w:fill="FFFFFF"/>
        </w:rPr>
        <w:t>.</w:t>
      </w:r>
      <w:r w:rsidR="005A27B1"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 </w:t>
      </w:r>
    </w:p>
    <w:p w14:paraId="3558DC92" w14:textId="77777777" w:rsidR="002C5E45" w:rsidRPr="001E1130" w:rsidRDefault="002C5E45" w:rsidP="002C5E45"/>
    <w:p w14:paraId="187BEAC6" w14:textId="7D7DA2A9" w:rsidR="003E3F35" w:rsidRPr="00127F3D" w:rsidRDefault="00702C87" w:rsidP="00702C87">
      <w:r>
        <w:t xml:space="preserve">Kat Lahr, Editor and Creative Director for </w:t>
      </w:r>
      <w:r>
        <w:rPr>
          <w:i/>
        </w:rPr>
        <w:t>Thought Collection Publishing</w:t>
      </w:r>
      <w:r>
        <w:t xml:space="preserve"> says</w:t>
      </w:r>
      <w:r w:rsidR="00206529">
        <w:t xml:space="preserve"> </w:t>
      </w:r>
      <w:r>
        <w:t>“</w:t>
      </w:r>
      <w:r w:rsidR="003E3F35" w:rsidRPr="00127F3D">
        <w:t xml:space="preserve">There is something particularly special and personal about the circle and how its curves comfortably rule every aspect of our lives. </w:t>
      </w:r>
      <w:r w:rsidR="00127F3D" w:rsidRPr="00127F3D">
        <w:t>Our research is</w:t>
      </w:r>
      <w:r w:rsidR="003E3F35" w:rsidRPr="00127F3D">
        <w:t xml:space="preserve"> finding that both the physical and emotional realm is guided by the cosmic principles of return, repetition, and periodicity</w:t>
      </w:r>
      <w:r w:rsidR="00127F3D">
        <w:t>.”</w:t>
      </w:r>
    </w:p>
    <w:p w14:paraId="323AFD9A" w14:textId="77777777" w:rsidR="003E3F35" w:rsidRPr="00127F3D" w:rsidRDefault="003E3F35" w:rsidP="00702C87"/>
    <w:p w14:paraId="745073DA" w14:textId="31124935" w:rsidR="00CF6FC6" w:rsidRDefault="00A6540F" w:rsidP="002C5E45">
      <w:r w:rsidRPr="001E1130">
        <w:t>Each issue features an</w:t>
      </w:r>
      <w:r w:rsidR="00647962">
        <w:t xml:space="preserve"> artist inter</w:t>
      </w:r>
      <w:r w:rsidR="00D5433C" w:rsidRPr="001E1130">
        <w:t xml:space="preserve">view, and </w:t>
      </w:r>
      <w:r w:rsidR="007E1E02" w:rsidRPr="001E1130">
        <w:t xml:space="preserve">in this issue, </w:t>
      </w:r>
      <w:r w:rsidR="00127F3D">
        <w:t xml:space="preserve">fashion </w:t>
      </w:r>
      <w:r w:rsidR="00323F1B">
        <w:t xml:space="preserve">artist </w:t>
      </w:r>
      <w:r w:rsidR="00BE7F7D">
        <w:t xml:space="preserve">Gabrielle Zwick </w:t>
      </w:r>
      <w:r w:rsidR="007E1E02" w:rsidRPr="001E1130">
        <w:t xml:space="preserve">reflects on </w:t>
      </w:r>
      <w:r w:rsidR="003D0E9B">
        <w:t>a</w:t>
      </w:r>
      <w:r w:rsidR="007B1161" w:rsidRPr="001E1130">
        <w:t xml:space="preserve"> personal journey </w:t>
      </w:r>
      <w:r w:rsidR="00127F3D">
        <w:t xml:space="preserve">that led her </w:t>
      </w:r>
      <w:r w:rsidR="006A302E">
        <w:t xml:space="preserve">to </w:t>
      </w:r>
      <w:r w:rsidR="00127F3D">
        <w:t>develop a</w:t>
      </w:r>
      <w:r w:rsidR="00BE7F7D">
        <w:t xml:space="preserve"> fashion line</w:t>
      </w:r>
      <w:r w:rsidR="00127F3D">
        <w:t xml:space="preserve"> while</w:t>
      </w:r>
      <w:r w:rsidR="00B41604">
        <w:t xml:space="preserve"> remind</w:t>
      </w:r>
      <w:r w:rsidR="00127F3D">
        <w:t>ing us of the cyclical nature of the fashion industry.</w:t>
      </w:r>
      <w:r w:rsidR="003D0E9B">
        <w:t xml:space="preserve"> </w:t>
      </w:r>
      <w:r w:rsidR="00647962">
        <w:t xml:space="preserve"> </w:t>
      </w:r>
    </w:p>
    <w:p w14:paraId="588F3A1F" w14:textId="77777777" w:rsidR="00822B3A" w:rsidRDefault="00822B3A" w:rsidP="002C5E45">
      <w:bookmarkStart w:id="0" w:name="_GoBack"/>
      <w:bookmarkEnd w:id="0"/>
    </w:p>
    <w:p w14:paraId="19609805" w14:textId="21F2D530" w:rsidR="00822B3A" w:rsidRDefault="00822B3A" w:rsidP="00822B3A">
      <w:r w:rsidRPr="00D22586">
        <w:rPr>
          <w:i/>
        </w:rPr>
        <w:t>Thought Notebook Journal</w:t>
      </w:r>
      <w:r w:rsidR="00AD2344">
        <w:t xml:space="preserve"> recently</w:t>
      </w:r>
      <w:r>
        <w:t xml:space="preserve"> won multiple awards for Indie Publishing, including the </w:t>
      </w:r>
      <w:proofErr w:type="spellStart"/>
      <w:r>
        <w:t>eLit</w:t>
      </w:r>
      <w:proofErr w:type="spellEnd"/>
      <w:r>
        <w:t xml:space="preserve"> Book Awards and the Next Generation Indie Book Awards in Anthology, Science, </w:t>
      </w:r>
      <w:proofErr w:type="spellStart"/>
      <w:proofErr w:type="gramStart"/>
      <w:r>
        <w:t>Ebook</w:t>
      </w:r>
      <w:proofErr w:type="spellEnd"/>
      <w:proofErr w:type="gramEnd"/>
      <w:r>
        <w:t xml:space="preserve"> Nonfiction &amp; New Age categories. </w:t>
      </w:r>
    </w:p>
    <w:p w14:paraId="09B5AAA8" w14:textId="77777777" w:rsidR="00822B3A" w:rsidRDefault="00822B3A" w:rsidP="002C5E45"/>
    <w:p w14:paraId="07EC609F" w14:textId="0CE8104C" w:rsidR="007324D9" w:rsidRDefault="00822B3A" w:rsidP="001E1130">
      <w:pPr>
        <w:rPr>
          <w:bCs/>
        </w:rPr>
      </w:pPr>
      <w:r>
        <w:rPr>
          <w:rFonts w:eastAsia="Times New Roman" w:cs="Times New Roman"/>
          <w:bCs/>
          <w:color w:val="000000" w:themeColor="text1"/>
          <w:shd w:val="clear" w:color="auto" w:fill="FFFFFF"/>
        </w:rPr>
        <w:t xml:space="preserve">Issues are </w:t>
      </w:r>
      <w:r w:rsidR="00102E8C">
        <w:t>available</w:t>
      </w:r>
      <w:r w:rsidR="003D0E9B">
        <w:t xml:space="preserve"> digital</w:t>
      </w:r>
      <w:r w:rsidR="00102E8C">
        <w:t>ly</w:t>
      </w:r>
      <w:r w:rsidR="003D0E9B">
        <w:t xml:space="preserve"> </w:t>
      </w:r>
      <w:r w:rsidR="00647962">
        <w:t>for $</w:t>
      </w:r>
      <w:r w:rsidR="002C55FD">
        <w:t>1</w:t>
      </w:r>
      <w:r w:rsidR="00647962">
        <w:t>.</w:t>
      </w:r>
      <w:r w:rsidR="003D0E9B">
        <w:t>99</w:t>
      </w:r>
      <w:r w:rsidR="00647962">
        <w:t xml:space="preserve"> and</w:t>
      </w:r>
      <w:r w:rsidR="003D0E9B">
        <w:t xml:space="preserve"> in print for $16.99</w:t>
      </w:r>
      <w:r w:rsidR="0026063A" w:rsidRPr="001E1130">
        <w:t xml:space="preserve">. </w:t>
      </w:r>
      <w:r w:rsidR="001E1130" w:rsidRPr="001E1130">
        <w:rPr>
          <w:bCs/>
        </w:rPr>
        <w:t>10% of</w:t>
      </w:r>
      <w:r w:rsidR="007312B4">
        <w:rPr>
          <w:bCs/>
        </w:rPr>
        <w:t xml:space="preserve"> every</w:t>
      </w:r>
      <w:r w:rsidR="003D0E9B">
        <w:rPr>
          <w:bCs/>
        </w:rPr>
        <w:t xml:space="preserve"> sale</w:t>
      </w:r>
      <w:r w:rsidR="001E1130" w:rsidRPr="001E1130">
        <w:rPr>
          <w:bCs/>
        </w:rPr>
        <w:t xml:space="preserve"> get</w:t>
      </w:r>
      <w:r w:rsidR="003D0E9B">
        <w:rPr>
          <w:bCs/>
        </w:rPr>
        <w:t>s</w:t>
      </w:r>
      <w:r w:rsidR="001E1130" w:rsidRPr="001E1130">
        <w:rPr>
          <w:bCs/>
        </w:rPr>
        <w:t xml:space="preserve"> donated </w:t>
      </w:r>
      <w:r w:rsidR="002C55FD">
        <w:rPr>
          <w:bCs/>
        </w:rPr>
        <w:t xml:space="preserve">to social change organizations, each </w:t>
      </w:r>
      <w:r w:rsidR="001E1130" w:rsidRPr="001E1130">
        <w:rPr>
          <w:bCs/>
        </w:rPr>
        <w:t xml:space="preserve">issue </w:t>
      </w:r>
      <w:r w:rsidR="002C55FD">
        <w:rPr>
          <w:bCs/>
        </w:rPr>
        <w:t>supporting a different one.</w:t>
      </w:r>
    </w:p>
    <w:p w14:paraId="1BB0E85F" w14:textId="77777777" w:rsidR="002C55FD" w:rsidRDefault="002C55FD" w:rsidP="001E1130">
      <w:pPr>
        <w:rPr>
          <w:bCs/>
        </w:rPr>
      </w:pPr>
    </w:p>
    <w:p w14:paraId="3F101E81" w14:textId="77777777" w:rsidR="007324D9" w:rsidRDefault="00206529" w:rsidP="007324D9">
      <w:hyperlink r:id="rId5" w:history="1">
        <w:r w:rsidR="007324D9" w:rsidRPr="00305F8C">
          <w:rPr>
            <w:rStyle w:val="Hyperlink"/>
          </w:rPr>
          <w:t>http://thoughtnotebook.org/journal-issues.html</w:t>
        </w:r>
      </w:hyperlink>
    </w:p>
    <w:p w14:paraId="616CB997" w14:textId="58BAD2C3" w:rsidR="0026063A" w:rsidRDefault="0026063A" w:rsidP="002C5E45"/>
    <w:p w14:paraId="6821787B" w14:textId="1B5AB75A" w:rsidR="001E1130" w:rsidRDefault="001E1130" w:rsidP="002C5E45">
      <w:r>
        <w:t>Contact Information</w:t>
      </w:r>
    </w:p>
    <w:p w14:paraId="14CEB69D" w14:textId="1739AC9D" w:rsidR="00F134EF" w:rsidRDefault="00F134EF" w:rsidP="002C5E45">
      <w:r>
        <w:t>Thought Collection Publishing</w:t>
      </w:r>
    </w:p>
    <w:p w14:paraId="59406A45" w14:textId="7F348E36" w:rsidR="00F134EF" w:rsidRDefault="00F134EF" w:rsidP="002C5E45">
      <w:r>
        <w:t>PO Box 35192</w:t>
      </w:r>
    </w:p>
    <w:p w14:paraId="1A9FCAD2" w14:textId="31A40B1C" w:rsidR="00F134EF" w:rsidRDefault="00F134EF" w:rsidP="002C5E45">
      <w:r>
        <w:t>Elmwood Park, IL. 60707</w:t>
      </w:r>
    </w:p>
    <w:p w14:paraId="1E40A91A" w14:textId="443E1EBD" w:rsidR="00F134EF" w:rsidRDefault="00206529" w:rsidP="002C5E45">
      <w:hyperlink r:id="rId6" w:history="1">
        <w:r w:rsidR="00F134EF" w:rsidRPr="00BC0477">
          <w:rPr>
            <w:rStyle w:val="Hyperlink"/>
          </w:rPr>
          <w:t>kat@thoughtcollection.org</w:t>
        </w:r>
      </w:hyperlink>
    </w:p>
    <w:p w14:paraId="0238BF68" w14:textId="0B95B14D" w:rsidR="001E1130" w:rsidRDefault="00647962" w:rsidP="002C5E45">
      <w:r>
        <w:t>ISSN 2334-1572 and 2334-1599</w:t>
      </w:r>
    </w:p>
    <w:p w14:paraId="589271DC" w14:textId="77777777" w:rsidR="00822B3A" w:rsidRDefault="00822B3A" w:rsidP="002C5E45"/>
    <w:p w14:paraId="03225741" w14:textId="577A124F" w:rsidR="00822B3A" w:rsidRPr="00822B3A" w:rsidRDefault="00822B3A" w:rsidP="00822B3A">
      <w:pPr>
        <w:jc w:val="center"/>
        <w:rPr>
          <w:rFonts w:eastAsia="Times New Roman" w:cs="Times New Roman"/>
          <w:b/>
          <w:bCs/>
          <w:color w:val="000000" w:themeColor="text1"/>
          <w:shd w:val="clear" w:color="auto" w:fill="FFFFFF"/>
        </w:rPr>
      </w:pPr>
      <w:r w:rsidRPr="00822B3A">
        <w:rPr>
          <w:rFonts w:eastAsia="Times New Roman" w:cs="Times New Roman"/>
          <w:b/>
          <w:bCs/>
          <w:i/>
          <w:color w:val="000000" w:themeColor="text1"/>
          <w:shd w:val="clear" w:color="auto" w:fill="FFFFFF"/>
        </w:rPr>
        <w:t xml:space="preserve">Thought Notebook Journal </w:t>
      </w:r>
      <w:r w:rsidRPr="00822B3A">
        <w:rPr>
          <w:rFonts w:eastAsia="Times New Roman" w:cs="Times New Roman"/>
          <w:b/>
          <w:bCs/>
          <w:color w:val="000000" w:themeColor="text1"/>
          <w:shd w:val="clear" w:color="auto" w:fill="FFFFFF"/>
        </w:rPr>
        <w:t>is based on a true story: humanity’s story.</w:t>
      </w:r>
    </w:p>
    <w:p w14:paraId="4D925DB9" w14:textId="77777777" w:rsidR="00822B3A" w:rsidRPr="0026063A" w:rsidRDefault="00822B3A" w:rsidP="002C5E45"/>
    <w:sectPr w:rsidR="00822B3A" w:rsidRPr="0026063A" w:rsidSect="00B30B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5"/>
    <w:rsid w:val="000A1FF1"/>
    <w:rsid w:val="000D2C5B"/>
    <w:rsid w:val="000F7681"/>
    <w:rsid w:val="00102E8C"/>
    <w:rsid w:val="00105891"/>
    <w:rsid w:val="00127F3D"/>
    <w:rsid w:val="00146B71"/>
    <w:rsid w:val="001E1130"/>
    <w:rsid w:val="00206529"/>
    <w:rsid w:val="00237776"/>
    <w:rsid w:val="0026063A"/>
    <w:rsid w:val="002C55FD"/>
    <w:rsid w:val="002C5E45"/>
    <w:rsid w:val="002F7030"/>
    <w:rsid w:val="00323F1B"/>
    <w:rsid w:val="003B21E5"/>
    <w:rsid w:val="003C0498"/>
    <w:rsid w:val="003D0E9B"/>
    <w:rsid w:val="003E3F35"/>
    <w:rsid w:val="005A27B1"/>
    <w:rsid w:val="005E6760"/>
    <w:rsid w:val="00627758"/>
    <w:rsid w:val="00647962"/>
    <w:rsid w:val="006935A8"/>
    <w:rsid w:val="006A302E"/>
    <w:rsid w:val="00702C87"/>
    <w:rsid w:val="007312B4"/>
    <w:rsid w:val="007324D9"/>
    <w:rsid w:val="00747333"/>
    <w:rsid w:val="007B1161"/>
    <w:rsid w:val="007E1E02"/>
    <w:rsid w:val="00822B3A"/>
    <w:rsid w:val="00823A3F"/>
    <w:rsid w:val="00994B39"/>
    <w:rsid w:val="00A6540F"/>
    <w:rsid w:val="00AD2344"/>
    <w:rsid w:val="00B30BAA"/>
    <w:rsid w:val="00B41604"/>
    <w:rsid w:val="00BB69F9"/>
    <w:rsid w:val="00BE7F7D"/>
    <w:rsid w:val="00C445D4"/>
    <w:rsid w:val="00CE6D8C"/>
    <w:rsid w:val="00CF6FC6"/>
    <w:rsid w:val="00D5433C"/>
    <w:rsid w:val="00D87222"/>
    <w:rsid w:val="00D93128"/>
    <w:rsid w:val="00EA437B"/>
    <w:rsid w:val="00F134EF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A207"/>
  <w14:defaultImageDpi w14:val="300"/>
  <w15:docId w15:val="{DBB695FB-F12D-47E9-A159-3D3E4B3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4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C0498"/>
    <w:rPr>
      <w:b/>
      <w:bCs/>
    </w:rPr>
  </w:style>
  <w:style w:type="character" w:customStyle="1" w:styleId="apple-converted-space">
    <w:name w:val="apple-converted-space"/>
    <w:basedOn w:val="DefaultParagraphFont"/>
    <w:rsid w:val="003C0498"/>
  </w:style>
  <w:style w:type="character" w:styleId="Emphasis">
    <w:name w:val="Emphasis"/>
    <w:basedOn w:val="DefaultParagraphFont"/>
    <w:uiPriority w:val="20"/>
    <w:qFormat/>
    <w:rsid w:val="003C0498"/>
    <w:rPr>
      <w:i/>
      <w:iCs/>
    </w:rPr>
  </w:style>
  <w:style w:type="character" w:styleId="Hyperlink">
    <w:name w:val="Hyperlink"/>
    <w:basedOn w:val="DefaultParagraphFont"/>
    <w:uiPriority w:val="99"/>
    <w:unhideWhenUsed/>
    <w:rsid w:val="00F1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@thoughtcollection.org" TargetMode="External"/><Relationship Id="rId5" Type="http://schemas.openxmlformats.org/officeDocument/2006/relationships/hyperlink" Target="http://thoughtnotebook.org/journal-issue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Gainer</dc:creator>
  <cp:keywords/>
  <dc:description/>
  <cp:lastModifiedBy>Kat Lahr</cp:lastModifiedBy>
  <cp:revision>3</cp:revision>
  <dcterms:created xsi:type="dcterms:W3CDTF">2015-05-21T16:47:00Z</dcterms:created>
  <dcterms:modified xsi:type="dcterms:W3CDTF">2015-06-02T17:55:00Z</dcterms:modified>
</cp:coreProperties>
</file>